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330"/>
        <w:tblW w:w="0" w:type="auto"/>
        <w:tblLayout w:type="fixed"/>
        <w:tblLook w:val="01E0" w:firstRow="1" w:lastRow="1" w:firstColumn="1" w:lastColumn="1" w:noHBand="0" w:noVBand="0"/>
      </w:tblPr>
      <w:tblGrid>
        <w:gridCol w:w="9468"/>
      </w:tblGrid>
      <w:tr w:rsidR="00C776E5" w:rsidRPr="00C776E5" w:rsidTr="00A96023">
        <w:trPr>
          <w:trHeight w:val="307"/>
        </w:trPr>
        <w:tc>
          <w:tcPr>
            <w:tcW w:w="9468" w:type="dxa"/>
          </w:tcPr>
          <w:p w:rsidR="00C776E5" w:rsidRPr="00C776E5" w:rsidRDefault="00C776E5" w:rsidP="0006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6E5" w:rsidRPr="00C776E5" w:rsidTr="00A96023">
        <w:trPr>
          <w:trHeight w:val="699"/>
        </w:trPr>
        <w:tc>
          <w:tcPr>
            <w:tcW w:w="9468" w:type="dxa"/>
          </w:tcPr>
          <w:p w:rsidR="00C776E5" w:rsidRPr="00C776E5" w:rsidRDefault="00C776E5" w:rsidP="0006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90208" w:rsidRDefault="00F90208" w:rsidP="0006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208" w:rsidRDefault="00F90208" w:rsidP="0006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C776E5" w:rsidRPr="00A96023" w:rsidRDefault="00C776E5" w:rsidP="0006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023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реализации </w:t>
      </w:r>
      <w:r w:rsidR="00A9602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96023">
        <w:rPr>
          <w:rFonts w:ascii="Times New Roman" w:eastAsia="Times New Roman" w:hAnsi="Times New Roman" w:cs="Times New Roman"/>
          <w:b/>
          <w:sz w:val="28"/>
          <w:szCs w:val="28"/>
        </w:rPr>
        <w:t>едомственного плана Управления Федеральной налоговой службы по Кировской области</w:t>
      </w:r>
      <w:r w:rsidR="00A96023" w:rsidRPr="00A960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6023">
        <w:rPr>
          <w:rFonts w:ascii="Times New Roman" w:eastAsia="Times New Roman" w:hAnsi="Times New Roman" w:cs="Times New Roman"/>
          <w:b/>
          <w:sz w:val="28"/>
          <w:szCs w:val="28"/>
        </w:rPr>
        <w:t>по реализации Концепции открытости федеральных органов исполнительной власти в 202</w:t>
      </w:r>
      <w:r w:rsidR="00B2756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9602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C776E5" w:rsidRPr="00C776E5" w:rsidRDefault="00C776E5" w:rsidP="00066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76E5" w:rsidRPr="00F1397C" w:rsidRDefault="00C776E5" w:rsidP="00F1397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i/>
          <w:sz w:val="28"/>
          <w:szCs w:val="28"/>
        </w:rPr>
        <w:t>Ключевые результаты реализации Ведомственного плана</w:t>
      </w:r>
    </w:p>
    <w:p w:rsidR="00C776E5" w:rsidRPr="00F1397C" w:rsidRDefault="00C776E5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ФНС России от 21.01.2020 № ЕД-7-17/35@, приказом УФНС России по Кировской области от </w:t>
      </w:r>
      <w:r w:rsidR="00D7148D" w:rsidRPr="00F1397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7148D" w:rsidRPr="00F1397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7148D" w:rsidRPr="00F139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48D" w:rsidRPr="00F1397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7148D" w:rsidRPr="00F1397C">
        <w:rPr>
          <w:rFonts w:ascii="Times New Roman" w:hAnsi="Times New Roman" w:cs="Times New Roman"/>
          <w:sz w:val="28"/>
          <w:szCs w:val="28"/>
        </w:rPr>
        <w:t xml:space="preserve">01-05/0107@ 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>утвержден Ведомственный план УФНС России по Кировской области (далее - Управление) по реализации Концепции открытости федеральных органов исполнительной власти на 202</w:t>
      </w:r>
      <w:r w:rsidR="00D7148D" w:rsidRPr="00F139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C776E5" w:rsidRPr="00F1397C" w:rsidRDefault="00C776E5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Ведомственного плана позволила повысить уровень открытости </w:t>
      </w:r>
      <w:r w:rsidR="00F90208" w:rsidRPr="00F13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налоговой службы в регионе </w:t>
      </w:r>
      <w:r w:rsidRPr="00F13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709BD" w:rsidRPr="00F13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способствовала </w:t>
      </w:r>
      <w:r w:rsidRPr="00F1397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налоговой грамотности</w:t>
      </w:r>
      <w:r w:rsidR="00F90208" w:rsidRPr="00F13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</w:t>
      </w:r>
      <w:r w:rsidRPr="00F13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208" w:rsidRPr="00F1397C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Кировской области.</w:t>
      </w:r>
    </w:p>
    <w:p w:rsidR="000F6139" w:rsidRPr="00F1397C" w:rsidRDefault="000F6139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На сайте ФНС России по </w:t>
      </w:r>
      <w:r w:rsidR="00CA6562" w:rsidRPr="00F1397C">
        <w:rPr>
          <w:rFonts w:ascii="Times New Roman" w:eastAsia="Times New Roman" w:hAnsi="Times New Roman" w:cs="Times New Roman"/>
          <w:sz w:val="28"/>
          <w:szCs w:val="28"/>
        </w:rPr>
        <w:t>результатам анкетирования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A21E10" w:rsidRPr="00F139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A21E10" w:rsidRPr="00F1397C">
        <w:rPr>
          <w:rFonts w:ascii="Times New Roman" w:eastAsia="Times New Roman" w:hAnsi="Times New Roman" w:cs="Times New Roman"/>
          <w:sz w:val="28"/>
          <w:szCs w:val="28"/>
        </w:rPr>
        <w:t>847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</w:t>
      </w:r>
      <w:r w:rsidR="00932DFD" w:rsidRPr="00F1397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(9</w:t>
      </w:r>
      <w:r w:rsidR="00A21E10" w:rsidRPr="00F1397C">
        <w:rPr>
          <w:rFonts w:ascii="Times New Roman" w:eastAsia="Times New Roman" w:hAnsi="Times New Roman" w:cs="Times New Roman"/>
          <w:sz w:val="28"/>
          <w:szCs w:val="28"/>
        </w:rPr>
        <w:t>9</w:t>
      </w:r>
      <w:r w:rsidR="00932DFD" w:rsidRPr="00F1397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от общего числа респондентов, участвующих в анкетировании) оставили положительные отзывы о качестве государственных услуг, предоставленных сотрудниками налоговых органов </w:t>
      </w:r>
      <w:r w:rsidR="00A21E10" w:rsidRPr="00F1397C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139" w:rsidRPr="00F1397C" w:rsidRDefault="000F6139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Доля граждан, удовлетворенных качеством предоставленных им государственных услуг ФНС России на сайте «Ваш контроль», в </w:t>
      </w:r>
      <w:r w:rsidR="00A21E10" w:rsidRPr="00F1397C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составила 99,</w:t>
      </w:r>
      <w:r w:rsidR="00A21E10" w:rsidRPr="00F1397C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DFD" w:rsidRPr="00F1397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139" w:rsidRPr="00F1397C" w:rsidRDefault="000F6139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блоке сайта ФНС России </w:t>
      </w:r>
      <w:r w:rsidR="00CA6562" w:rsidRPr="00F1397C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информационно-телекоммуникационной сети "Интернет"</w:t>
      </w:r>
      <w:r w:rsidR="00CA6562" w:rsidRPr="00F13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6562" w:rsidRPr="00F1397C">
        <w:rPr>
          <w:rFonts w:ascii="Times New Roman" w:hAnsi="Times New Roman" w:cs="Times New Roman"/>
          <w:bCs/>
          <w:color w:val="000000"/>
          <w:sz w:val="28"/>
          <w:szCs w:val="28"/>
        </w:rPr>
        <w:t>(далее - сайт ФНС России)</w:t>
      </w:r>
      <w:r w:rsidR="00CA6562" w:rsidRPr="00F13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размещались информационно-просветительские материалы для налогоплательщиков, публиковалась сводная статистическая отчетность, справки о работе с обращениями граждан и запросами пользователей информации, информация об осуществлении закупок для государственных нужд, сведения о проводимой работе в сфере противодействия коррупции, информация о проведении публичных обсуждений результатов правоприменительной практики и руководств по соблюдению обязательных требований, информация о работе Общественного совета при УФНС. </w:t>
      </w:r>
    </w:p>
    <w:p w:rsidR="00C776E5" w:rsidRPr="00F1397C" w:rsidRDefault="00CA6562" w:rsidP="00F1397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блоке </w:t>
      </w:r>
      <w:r w:rsidR="00956DDF" w:rsidRPr="00F13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сайта ФНС России </w:t>
      </w:r>
      <w:r w:rsidR="00E452D6" w:rsidRPr="00F13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>в актуальном состоянии поддерживается</w:t>
      </w:r>
      <w:r w:rsidR="004C031C" w:rsidRPr="00F1397C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деятельности территориальных налоговых органов Кировской области, сервисы «Справочная информация о ставках и льготах по имущественным налогам»</w:t>
      </w:r>
      <w:r w:rsidR="00E655AB" w:rsidRPr="00F139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«Налоговый калькулятор «Расчет стоимости патента», </w:t>
      </w:r>
      <w:r w:rsidR="00E655AB" w:rsidRPr="00F1397C">
        <w:rPr>
          <w:rFonts w:ascii="Times New Roman" w:hAnsi="Times New Roman"/>
          <w:color w:val="000000" w:themeColor="text1"/>
          <w:sz w:val="28"/>
          <w:szCs w:val="28"/>
        </w:rPr>
        <w:t>«Наиболее часто задаваемые вопросы»,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раздел сайта ФНС России «Статистика и аналитика», информация о запланированных семинарах (</w:t>
      </w:r>
      <w:proofErr w:type="spellStart"/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), проведенных совещаниях и встречах </w:t>
      </w:r>
      <w:r w:rsidR="00E655AB" w:rsidRPr="00F13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>в рамках межведомственного взаимодействия,  информация о результатах работы по досудебному урегулированию налоговых спо</w:t>
      </w:r>
      <w:r w:rsidR="00015E8A" w:rsidRPr="00F1397C">
        <w:rPr>
          <w:rFonts w:ascii="Times New Roman" w:eastAsia="Times New Roman" w:hAnsi="Times New Roman" w:cs="Times New Roman"/>
          <w:sz w:val="28"/>
          <w:szCs w:val="28"/>
        </w:rPr>
        <w:t>ров, противодействие коррупции, деятельности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  <w:r w:rsidR="003A190F" w:rsidRPr="00F13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031C" w:rsidRPr="00F1397C">
        <w:rPr>
          <w:rFonts w:ascii="Times New Roman" w:eastAsia="Times New Roman" w:hAnsi="Times New Roman" w:cs="Times New Roman"/>
          <w:sz w:val="28"/>
          <w:szCs w:val="28"/>
        </w:rPr>
        <w:t xml:space="preserve">размещаются </w:t>
      </w:r>
      <w:r w:rsidR="003A190F" w:rsidRPr="00F1397C">
        <w:rPr>
          <w:rFonts w:ascii="Times New Roman" w:hAnsi="Times New Roman"/>
          <w:iCs/>
          <w:sz w:val="28"/>
          <w:szCs w:val="28"/>
          <w:lang w:eastAsia="ru-RU"/>
        </w:rPr>
        <w:t>информационно-просветительские материалы для налогоплательщиков</w:t>
      </w:r>
      <w:r w:rsidR="00E655AB" w:rsidRPr="00F1397C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5AB" w:rsidRPr="00F1397C">
        <w:rPr>
          <w:rFonts w:ascii="Times New Roman" w:hAnsi="Times New Roman"/>
          <w:sz w:val="28"/>
          <w:szCs w:val="28"/>
          <w:lang w:eastAsia="ru-RU"/>
        </w:rPr>
        <w:t xml:space="preserve">региональные и местные законодательные и иные </w:t>
      </w:r>
      <w:r w:rsidR="00E655AB" w:rsidRPr="00F1397C">
        <w:rPr>
          <w:rFonts w:ascii="Times New Roman" w:hAnsi="Times New Roman"/>
          <w:sz w:val="28"/>
          <w:szCs w:val="28"/>
          <w:lang w:eastAsia="ru-RU"/>
        </w:rPr>
        <w:lastRenderedPageBreak/>
        <w:t>нормативные правовые акты в сфере налогообложения.</w:t>
      </w:r>
      <w:r w:rsidR="00A136E6" w:rsidRPr="00F139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7148D" w:rsidRPr="00F139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году в региональном блоке сайта </w:t>
      </w:r>
      <w:r w:rsidR="00623E70" w:rsidRPr="00F1397C">
        <w:rPr>
          <w:rFonts w:ascii="Times New Roman" w:eastAsia="Times New Roman" w:hAnsi="Times New Roman" w:cs="Times New Roman"/>
          <w:sz w:val="28"/>
          <w:szCs w:val="28"/>
        </w:rPr>
        <w:t xml:space="preserve">опубликовано </w:t>
      </w:r>
      <w:r w:rsidR="003A190F" w:rsidRPr="00F1397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8663E" w:rsidRPr="00F1397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190F" w:rsidRPr="00F13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E8663E" w:rsidRPr="00F1397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118" w:rsidRPr="00F13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118" w:rsidRPr="00F1397C" w:rsidRDefault="009D6118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 w:rsidRPr="00F1397C">
        <w:rPr>
          <w:sz w:val="28"/>
          <w:szCs w:val="28"/>
        </w:rPr>
        <w:t>Информация по актуальным темам, изменениям законодательства размещается на сайтах муниципальных образований, союза «Вятской торгово-промышленная палаты</w:t>
      </w:r>
      <w:r w:rsidR="00623E70" w:rsidRPr="00F1397C">
        <w:rPr>
          <w:sz w:val="28"/>
          <w:szCs w:val="28"/>
        </w:rPr>
        <w:t>», уполномоченного</w:t>
      </w:r>
      <w:r w:rsidRPr="00F1397C">
        <w:rPr>
          <w:sz w:val="28"/>
          <w:szCs w:val="28"/>
        </w:rPr>
        <w:t xml:space="preserve"> по защите прав предпринимателей в Кировской области, в отделениях многофункциональных центров, сайтах государственных и муниципальных структур, общественных организаций и др. </w:t>
      </w:r>
    </w:p>
    <w:p w:rsidR="009D6118" w:rsidRPr="00F1397C" w:rsidRDefault="00C776E5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организации и проведения информационных кампаний для налогоплательщиков в территориальных налоговых органах, утвержденных приказом ФНС России от 11.05.2016 № СА-7-17/320@, Управлением </w:t>
      </w:r>
      <w:r w:rsidR="00623E70" w:rsidRPr="00F13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информационные</w:t>
      </w:r>
      <w:r w:rsidRPr="00F1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</w:t>
      </w:r>
      <w:r w:rsidR="009D6118" w:rsidRPr="00F13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3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</w:t>
      </w:r>
      <w:r w:rsidR="009D6118" w:rsidRPr="00F139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соблюдение норм налогового законодательства и побуждение налогоплательщиков, плательщиков страховых взносов к добросовестному и своевременному исполнению обязанности по уплате налогов, сборов и взносов</w:t>
      </w:r>
      <w:r w:rsidR="009D6118" w:rsidRPr="00F139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118" w:rsidRPr="00F1397C" w:rsidRDefault="009D6118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7C">
        <w:rPr>
          <w:rFonts w:ascii="Times New Roman" w:hAnsi="Times New Roman" w:cs="Times New Roman"/>
          <w:sz w:val="28"/>
          <w:szCs w:val="28"/>
        </w:rPr>
        <w:t>-декларационная кампания 202</w:t>
      </w:r>
      <w:r w:rsidR="00D7148D" w:rsidRPr="00F1397C">
        <w:rPr>
          <w:rFonts w:ascii="Times New Roman" w:hAnsi="Times New Roman" w:cs="Times New Roman"/>
          <w:sz w:val="28"/>
          <w:szCs w:val="28"/>
        </w:rPr>
        <w:t>1</w:t>
      </w:r>
      <w:r w:rsidRPr="00F1397C">
        <w:rPr>
          <w:rFonts w:ascii="Times New Roman" w:hAnsi="Times New Roman" w:cs="Times New Roman"/>
          <w:sz w:val="28"/>
          <w:szCs w:val="28"/>
        </w:rPr>
        <w:t>;</w:t>
      </w:r>
    </w:p>
    <w:p w:rsidR="009D6118" w:rsidRPr="00F1397C" w:rsidRDefault="009D6118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7C">
        <w:rPr>
          <w:rFonts w:ascii="Times New Roman" w:hAnsi="Times New Roman" w:cs="Times New Roman"/>
          <w:sz w:val="28"/>
          <w:szCs w:val="28"/>
        </w:rPr>
        <w:t>-информационная кампания о налоговых льготах по налогообложению имущества физических лиц;</w:t>
      </w:r>
    </w:p>
    <w:p w:rsidR="009D6118" w:rsidRPr="00F1397C" w:rsidRDefault="009D6118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7C">
        <w:rPr>
          <w:rFonts w:ascii="Times New Roman" w:hAnsi="Times New Roman" w:cs="Times New Roman"/>
          <w:sz w:val="28"/>
          <w:szCs w:val="28"/>
        </w:rPr>
        <w:t xml:space="preserve">-информационная кампания о применении системы налогообложения «Налог на профессиональный доход» на территории Кировской области с 01.07.2020; </w:t>
      </w:r>
    </w:p>
    <w:p w:rsidR="009D6118" w:rsidRPr="00F1397C" w:rsidRDefault="009D6118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7C">
        <w:rPr>
          <w:rFonts w:ascii="Times New Roman" w:hAnsi="Times New Roman" w:cs="Times New Roman"/>
          <w:sz w:val="28"/>
          <w:szCs w:val="28"/>
        </w:rPr>
        <w:t>- информирование о мерах поддержки в результате распространения коронавирусной инфекции;</w:t>
      </w:r>
    </w:p>
    <w:p w:rsidR="009D6118" w:rsidRPr="00F1397C" w:rsidRDefault="009D6118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7C">
        <w:rPr>
          <w:rFonts w:ascii="Times New Roman" w:hAnsi="Times New Roman" w:cs="Times New Roman"/>
          <w:sz w:val="28"/>
          <w:szCs w:val="28"/>
        </w:rPr>
        <w:t>- по тематике исполнения налоговых уведомлений, направленных в 202</w:t>
      </w:r>
      <w:r w:rsidR="00D7148D" w:rsidRPr="00F1397C">
        <w:rPr>
          <w:rFonts w:ascii="Times New Roman" w:hAnsi="Times New Roman" w:cs="Times New Roman"/>
          <w:sz w:val="28"/>
          <w:szCs w:val="28"/>
        </w:rPr>
        <w:t>1</w:t>
      </w:r>
      <w:r w:rsidRPr="00F1397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9D6118" w:rsidRPr="00F1397C" w:rsidRDefault="009D6118" w:rsidP="00F139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7C">
        <w:rPr>
          <w:rFonts w:ascii="Times New Roman" w:hAnsi="Times New Roman" w:cs="Times New Roman"/>
          <w:sz w:val="28"/>
          <w:szCs w:val="28"/>
        </w:rPr>
        <w:t>- уплаты налога на доходы физических лиц в соответствии с пунктом 6 статьи 228 НК РФ, транспортного налога, земельного налога и (или) налога на имущество физических лиц с использованием единого налогового платежа физического лица, направляет план мероприятий «ЕНП – это удобно!»;</w:t>
      </w:r>
    </w:p>
    <w:p w:rsidR="001E6ADE" w:rsidRPr="00F1397C" w:rsidRDefault="001E6ADE" w:rsidP="00F13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7C">
        <w:rPr>
          <w:rFonts w:ascii="Times New Roman" w:hAnsi="Times New Roman" w:cs="Times New Roman"/>
          <w:sz w:val="28"/>
          <w:szCs w:val="28"/>
        </w:rPr>
        <w:t>- по выпуску с 1 января 2022 года ключей электронной подписи для юридических лиц, индивидуальных предпринимателей и нотариусов Удостоверяющим центром ФНС России;</w:t>
      </w:r>
    </w:p>
    <w:p w:rsidR="001E6ADE" w:rsidRPr="00F1397C" w:rsidRDefault="001E6ADE" w:rsidP="00F13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7C">
        <w:rPr>
          <w:rFonts w:ascii="Times New Roman" w:hAnsi="Times New Roman" w:cs="Times New Roman"/>
          <w:sz w:val="28"/>
          <w:szCs w:val="28"/>
        </w:rPr>
        <w:t>- по реализации отраслевого проекта «Общественное питание»</w:t>
      </w:r>
    </w:p>
    <w:p w:rsidR="009D6118" w:rsidRPr="00F1397C" w:rsidRDefault="00571F60" w:rsidP="00F13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В 202</w:t>
      </w:r>
      <w:r w:rsidR="001E6ADE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году в условиях ограничений, связанных с распространением коронавирусной инфекции, информирование налогоплательщиков осуществлялось посредством проведения вебинаров, а также путем доведения информации до налогоплательщиков через средства массовой информации, а также по телекоммуникационным каналам связи.</w:t>
      </w:r>
    </w:p>
    <w:p w:rsidR="009D6118" w:rsidRPr="00F1397C" w:rsidRDefault="009D6118" w:rsidP="00F13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397C">
        <w:rPr>
          <w:rStyle w:val="s1"/>
          <w:rFonts w:ascii="Times New Roman" w:hAnsi="Times New Roman" w:cs="Times New Roman"/>
          <w:sz w:val="28"/>
          <w:szCs w:val="28"/>
        </w:rPr>
        <w:t>В целях снижения обращений граждан и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налоговой грамотности, информированности плательщиков Кировской </w:t>
      </w:r>
      <w:r w:rsidR="0082114E" w:rsidRPr="00F1397C">
        <w:rPr>
          <w:rFonts w:ascii="Times New Roman" w:hAnsi="Times New Roman" w:cs="Times New Roman"/>
          <w:color w:val="000000"/>
          <w:sz w:val="28"/>
          <w:szCs w:val="28"/>
        </w:rPr>
        <w:t>области в</w:t>
      </w:r>
      <w:r w:rsidR="0082114E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 w:rsidR="007E6745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году </w:t>
      </w:r>
      <w:r w:rsidR="003F2749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территориальными налоговыми органами 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было организовано </w:t>
      </w:r>
      <w:r w:rsidR="00331334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204</w:t>
      </w:r>
      <w:r w:rsidRPr="00F139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бесплатных </w:t>
      </w:r>
      <w:proofErr w:type="spellStart"/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вебинара</w:t>
      </w:r>
      <w:proofErr w:type="spellEnd"/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31334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с участием 3985 слушателей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="00331334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784 мобильных офисов и рабочих встреч с налогоплательщиками, 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разработано </w:t>
      </w:r>
      <w:r w:rsidR="00331334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455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информационных материал</w:t>
      </w:r>
      <w:r w:rsidR="00331334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ов (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буклетов (брошюр), плакатов</w:t>
      </w:r>
      <w:r w:rsidR="00331334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, листовок)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E97DA2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печатных изданиях, на </w:t>
      </w:r>
      <w:r w:rsidR="00E97DA2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информационных стендах в ИФНС (ТОРМ)</w:t>
      </w:r>
      <w:r w:rsidR="00E97DA2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E97DA2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97DA2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Интернет-</w:t>
      </w:r>
      <w:r w:rsidR="005E645C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сайтах других</w:t>
      </w:r>
      <w:r w:rsidR="00E97DA2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ведомств, СМИ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размещен</w:t>
      </w:r>
      <w:r w:rsidR="00205D76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9693F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3397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материал</w:t>
      </w:r>
      <w:r w:rsidR="00331334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ов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F2749"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тиражом 142213 экземпляров</w:t>
      </w: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971D2D" w:rsidRPr="00F1397C" w:rsidRDefault="00971D2D" w:rsidP="00F13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397C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 налоговых органах области оформлено 214 внутренних информационных стендов для налогоплательщиков с постоянно обновляемой и оперативной информацией, в том числе 64 - в ТОРМ.</w:t>
      </w:r>
    </w:p>
    <w:p w:rsidR="00623E70" w:rsidRPr="00F1397C" w:rsidRDefault="00433DCD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 w:rsidRPr="00F1397C">
        <w:rPr>
          <w:color w:val="000000"/>
          <w:sz w:val="28"/>
          <w:szCs w:val="28"/>
          <w:lang w:eastAsia="en-US"/>
        </w:rPr>
        <w:t>В течение 202</w:t>
      </w:r>
      <w:r w:rsidR="00441338" w:rsidRPr="00F1397C">
        <w:rPr>
          <w:color w:val="000000"/>
          <w:sz w:val="28"/>
          <w:szCs w:val="28"/>
          <w:lang w:eastAsia="en-US"/>
        </w:rPr>
        <w:t>1</w:t>
      </w:r>
      <w:r w:rsidRPr="00F1397C">
        <w:rPr>
          <w:color w:val="000000"/>
          <w:sz w:val="28"/>
          <w:szCs w:val="28"/>
          <w:lang w:eastAsia="en-US"/>
        </w:rPr>
        <w:t xml:space="preserve"> года</w:t>
      </w:r>
      <w:r w:rsidR="00623E70" w:rsidRPr="00F1397C">
        <w:rPr>
          <w:color w:val="000000"/>
          <w:sz w:val="28"/>
          <w:szCs w:val="28"/>
          <w:lang w:eastAsia="en-US"/>
        </w:rPr>
        <w:t xml:space="preserve"> руководителем Управления осуществл</w:t>
      </w:r>
      <w:r w:rsidRPr="00F1397C">
        <w:rPr>
          <w:color w:val="000000"/>
          <w:sz w:val="28"/>
          <w:szCs w:val="28"/>
          <w:lang w:eastAsia="en-US"/>
        </w:rPr>
        <w:t>ялся</w:t>
      </w:r>
      <w:r w:rsidR="00623E70" w:rsidRPr="00F1397C">
        <w:rPr>
          <w:color w:val="000000"/>
          <w:sz w:val="28"/>
          <w:szCs w:val="28"/>
          <w:lang w:eastAsia="en-US"/>
        </w:rPr>
        <w:t xml:space="preserve"> личный прием граждан в приёмной Президента Российской Федерации </w:t>
      </w:r>
      <w:r w:rsidRPr="00F1397C">
        <w:rPr>
          <w:color w:val="000000"/>
          <w:sz w:val="28"/>
          <w:szCs w:val="28"/>
          <w:lang w:eastAsia="en-US"/>
        </w:rPr>
        <w:t>в Кировской области по вопросам законодательства о налогах и сборах.</w:t>
      </w:r>
    </w:p>
    <w:p w:rsidR="00E34C3B" w:rsidRPr="00F1397C" w:rsidRDefault="00C776E5" w:rsidP="00F139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разделом VII протокола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21.02.2017 № 13(2) Управлением, в соответствии с установленным планом-графиком на 2020 год, организовано и проведено </w:t>
      </w:r>
      <w:r w:rsidR="00F82836" w:rsidRPr="00F1397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публичных мероприятия (в формате </w:t>
      </w:r>
      <w:proofErr w:type="spellStart"/>
      <w:r w:rsidRPr="00F1397C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F1397C">
        <w:rPr>
          <w:rFonts w:ascii="Times New Roman" w:eastAsia="Times New Roman" w:hAnsi="Times New Roman" w:cs="Times New Roman"/>
          <w:sz w:val="28"/>
          <w:szCs w:val="28"/>
        </w:rPr>
        <w:t>) по результатам правоприменительной практики и руководств по соблюдению обязательных требований</w:t>
      </w:r>
      <w:r w:rsidR="00A23813" w:rsidRPr="00F139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C3B" w:rsidRPr="00F13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C3B" w:rsidRPr="00F13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освещены в полном объеме, все материалы размещены в региональном разделе сайта ФНС России.</w:t>
      </w:r>
    </w:p>
    <w:p w:rsidR="00C776E5" w:rsidRPr="00F1397C" w:rsidRDefault="00971D2D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Pr="00F1397C">
        <w:rPr>
          <w:rFonts w:ascii="Times New Roman" w:eastAsia="Times New Roman" w:hAnsi="Times New Roman" w:cs="Times New Roman"/>
          <w:sz w:val="28"/>
          <w:szCs w:val="28"/>
        </w:rPr>
        <w:t>Активно велась работа по расширению сферы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взаимодействия с налогоплательщиками. Личными кабинетами налогоплательщика пользуются </w:t>
      </w:r>
      <w:r w:rsidR="00955CD9" w:rsidRPr="00F1397C">
        <w:rPr>
          <w:rFonts w:ascii="Times New Roman" w:eastAsia="Times New Roman" w:hAnsi="Times New Roman" w:cs="Times New Roman"/>
          <w:sz w:val="28"/>
          <w:szCs w:val="28"/>
        </w:rPr>
        <w:t>11210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</w:t>
      </w:r>
      <w:r w:rsidR="00955CD9" w:rsidRPr="00F1397C">
        <w:rPr>
          <w:rFonts w:ascii="Times New Roman" w:eastAsia="Times New Roman" w:hAnsi="Times New Roman" w:cs="Times New Roman"/>
          <w:sz w:val="28"/>
          <w:szCs w:val="28"/>
        </w:rPr>
        <w:t>22101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</w:t>
      </w:r>
      <w:r w:rsidR="00441338" w:rsidRPr="00F1397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 w:rsidR="00441338" w:rsidRPr="00F1397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5CD9" w:rsidRPr="00F1397C">
        <w:rPr>
          <w:rFonts w:ascii="Times New Roman" w:eastAsia="Times New Roman" w:hAnsi="Times New Roman" w:cs="Times New Roman"/>
          <w:sz w:val="28"/>
          <w:szCs w:val="28"/>
        </w:rPr>
        <w:t>293171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338" w:rsidRPr="00F1397C">
        <w:rPr>
          <w:rFonts w:ascii="Times New Roman" w:eastAsia="Times New Roman" w:hAnsi="Times New Roman" w:cs="Times New Roman"/>
          <w:sz w:val="28"/>
          <w:szCs w:val="28"/>
        </w:rPr>
        <w:t>физических лиц -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7F1801" w:rsidRPr="00F1397C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C776E5" w:rsidRPr="00F13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70E" w:rsidRPr="00F1397C" w:rsidRDefault="0092070E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97C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31598D" w:rsidRPr="00F139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 году Управлением рассмотрено 2</w:t>
      </w:r>
      <w:r w:rsidR="00424D09" w:rsidRPr="00F1397C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 жалоб на акты ненормативного характера нижестоящих налоговых органов, а также на действия или бездействие нижестоящих налоговых органов (их должностных лиц), связанные с применением законодательства о налогах и сборах, что на </w:t>
      </w:r>
      <w:r w:rsidR="00424D09" w:rsidRPr="00F1397C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 жалоб</w:t>
      </w:r>
      <w:r w:rsidR="00424D09"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 больше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года.</w:t>
      </w:r>
    </w:p>
    <w:p w:rsidR="0092070E" w:rsidRPr="00F1397C" w:rsidRDefault="0092070E" w:rsidP="00F13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удовлетворено </w:t>
      </w:r>
      <w:r w:rsidR="00424D09" w:rsidRPr="00F1397C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 жалоб</w:t>
      </w:r>
      <w:r w:rsidR="00424D09" w:rsidRPr="00F1397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, что на </w:t>
      </w:r>
      <w:r w:rsidR="00424D09" w:rsidRPr="00F1397C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 жалоб или на 2</w:t>
      </w:r>
      <w:r w:rsidR="00424D09" w:rsidRPr="00F1397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4D09" w:rsidRPr="00F1397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>% меньше данного показателя за 20</w:t>
      </w:r>
      <w:r w:rsidR="00424D09" w:rsidRPr="00F1397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1397C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BD7435" w:rsidRPr="00F1397C" w:rsidRDefault="00BD7435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i/>
          <w:sz w:val="28"/>
          <w:szCs w:val="28"/>
        </w:rPr>
        <w:t>2. Отчет об итогах реализации инициативных проектов.</w:t>
      </w:r>
    </w:p>
    <w:p w:rsidR="00BD7435" w:rsidRPr="00F1397C" w:rsidRDefault="00BD7435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F1397C">
        <w:rPr>
          <w:rFonts w:ascii="Times New Roman" w:eastAsia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F1397C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C776E5" w:rsidRPr="00F1397C" w:rsidRDefault="00F1397C" w:rsidP="00F1397C">
      <w:pPr>
        <w:tabs>
          <w:tab w:val="left" w:pos="-142"/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13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ведомственному плану</w:t>
      </w:r>
      <w:r w:rsidR="00C9618C" w:rsidRPr="00F13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Управлением в целях обеспечения доступности населения в получении услуг ФНС </w:t>
      </w:r>
      <w:r w:rsidR="003263B1" w:rsidRPr="00F13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России, оказания информационных</w:t>
      </w:r>
      <w:r w:rsidR="00C9618C" w:rsidRPr="00F13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по разъяснению норм налогового законодательства реализован инициативный проект «</w:t>
      </w:r>
      <w:r w:rsidR="0031598D" w:rsidRPr="00F1397C">
        <w:rPr>
          <w:rFonts w:ascii="Times New Roman" w:hAnsi="Times New Roman"/>
          <w:bCs/>
          <w:sz w:val="28"/>
          <w:szCs w:val="28"/>
          <w:lang w:eastAsia="ru-RU"/>
        </w:rPr>
        <w:t xml:space="preserve">разработка и </w:t>
      </w:r>
      <w:r w:rsidR="0031598D" w:rsidRPr="00F1397C">
        <w:rPr>
          <w:rFonts w:ascii="Times New Roman" w:hAnsi="Times New Roman"/>
          <w:sz w:val="28"/>
          <w:szCs w:val="28"/>
        </w:rPr>
        <w:t>размещение информационных материалов по налоговой тематике на Интернет – сайтах администраций муниципальных образований региона, региональных общественных объединений малого и среднего предпринимательства в 2021 году</w:t>
      </w:r>
      <w:r w:rsidR="00C9618C" w:rsidRPr="00F1397C">
        <w:rPr>
          <w:rFonts w:ascii="Times New Roman" w:hAnsi="Times New Roman"/>
          <w:iCs/>
          <w:sz w:val="28"/>
          <w:szCs w:val="28"/>
        </w:rPr>
        <w:t>»</w:t>
      </w:r>
      <w:r w:rsidR="0084318E" w:rsidRPr="00F1397C">
        <w:rPr>
          <w:rFonts w:ascii="Times New Roman" w:hAnsi="Times New Roman"/>
          <w:iCs/>
          <w:sz w:val="28"/>
          <w:szCs w:val="28"/>
        </w:rPr>
        <w:t>.</w:t>
      </w:r>
    </w:p>
    <w:p w:rsidR="0084318E" w:rsidRPr="00F1397C" w:rsidRDefault="0084318E" w:rsidP="00F1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7C">
        <w:rPr>
          <w:rFonts w:ascii="Times New Roman" w:hAnsi="Times New Roman"/>
          <w:iCs/>
          <w:sz w:val="28"/>
          <w:szCs w:val="28"/>
        </w:rPr>
        <w:t xml:space="preserve">Данная </w:t>
      </w:r>
      <w:r w:rsidR="003263B1" w:rsidRPr="00F1397C">
        <w:rPr>
          <w:rFonts w:ascii="Times New Roman" w:hAnsi="Times New Roman"/>
          <w:iCs/>
          <w:sz w:val="28"/>
          <w:szCs w:val="28"/>
        </w:rPr>
        <w:t>инициатива способствует укреплению</w:t>
      </w:r>
      <w:r w:rsidRPr="00F1397C">
        <w:rPr>
          <w:rFonts w:ascii="Times New Roman" w:hAnsi="Times New Roman" w:cs="Calibri"/>
          <w:sz w:val="28"/>
          <w:szCs w:val="28"/>
          <w:lang w:eastAsia="ru-RU"/>
        </w:rPr>
        <w:t xml:space="preserve"> положительного имиджа налоговых органов Российской Федерации, </w:t>
      </w:r>
      <w:r w:rsidR="0031598D" w:rsidRPr="00F1397C">
        <w:rPr>
          <w:rFonts w:ascii="Times New Roman" w:hAnsi="Times New Roman"/>
          <w:sz w:val="28"/>
          <w:szCs w:val="28"/>
        </w:rPr>
        <w:t>разъясняет практику налогового администрирования малого и среднего предпринимательства</w:t>
      </w:r>
    </w:p>
    <w:p w:rsidR="00C53BC2" w:rsidRPr="00F1397C" w:rsidRDefault="0084318E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397C">
        <w:rPr>
          <w:rFonts w:ascii="Times New Roman" w:eastAsia="Times New Roman" w:hAnsi="Times New Roman" w:cs="Times New Roman"/>
          <w:i/>
          <w:sz w:val="28"/>
          <w:szCs w:val="28"/>
        </w:rPr>
        <w:t>2.2</w:t>
      </w:r>
      <w:r w:rsidR="00C53BC2" w:rsidRPr="00F139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BC2" w:rsidRPr="00F1397C">
        <w:rPr>
          <w:rFonts w:ascii="Times New Roman" w:eastAsia="Times New Roman" w:hAnsi="Times New Roman" w:cs="Times New Roman"/>
          <w:i/>
          <w:sz w:val="28"/>
          <w:szCs w:val="28"/>
        </w:rPr>
        <w:t>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31598D" w:rsidRPr="00F1397C" w:rsidRDefault="0031598D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 w:rsidRPr="00F1397C">
        <w:rPr>
          <w:sz w:val="28"/>
          <w:szCs w:val="28"/>
        </w:rPr>
        <w:lastRenderedPageBreak/>
        <w:t xml:space="preserve">Информирование налогоплательщиков </w:t>
      </w:r>
      <w:r w:rsidR="007770BD" w:rsidRPr="00F1397C">
        <w:rPr>
          <w:sz w:val="28"/>
          <w:szCs w:val="28"/>
        </w:rPr>
        <w:t>проводится через</w:t>
      </w:r>
      <w:r w:rsidRPr="00F1397C">
        <w:rPr>
          <w:sz w:val="28"/>
          <w:szCs w:val="28"/>
        </w:rPr>
        <w:t xml:space="preserve"> ресурс общественных организаций, </w:t>
      </w:r>
      <w:r w:rsidR="007770BD" w:rsidRPr="00F1397C">
        <w:rPr>
          <w:sz w:val="28"/>
          <w:szCs w:val="28"/>
        </w:rPr>
        <w:t>сайты</w:t>
      </w:r>
      <w:r w:rsidRPr="00F1397C">
        <w:rPr>
          <w:sz w:val="28"/>
          <w:szCs w:val="28"/>
        </w:rPr>
        <w:t xml:space="preserve"> государственных и муниципальных структур, союза «Вятской торгово-промышленная палаты</w:t>
      </w:r>
      <w:r w:rsidR="007770BD" w:rsidRPr="00F1397C">
        <w:rPr>
          <w:sz w:val="28"/>
          <w:szCs w:val="28"/>
        </w:rPr>
        <w:t>», уполномоченного</w:t>
      </w:r>
      <w:r w:rsidRPr="00F1397C">
        <w:rPr>
          <w:sz w:val="28"/>
          <w:szCs w:val="28"/>
        </w:rPr>
        <w:t xml:space="preserve"> по защите прав предпринимателей в Кировской области, в отделениях многофункциональных центров и др.</w:t>
      </w:r>
    </w:p>
    <w:p w:rsidR="007770BD" w:rsidRPr="00F1397C" w:rsidRDefault="007770BD" w:rsidP="00F1397C">
      <w:pPr>
        <w:pStyle w:val="3"/>
        <w:spacing w:after="0"/>
        <w:ind w:firstLine="709"/>
        <w:jc w:val="both"/>
        <w:rPr>
          <w:sz w:val="28"/>
          <w:szCs w:val="28"/>
        </w:rPr>
      </w:pPr>
      <w:r w:rsidRPr="00F1397C">
        <w:rPr>
          <w:sz w:val="28"/>
          <w:szCs w:val="28"/>
        </w:rPr>
        <w:t xml:space="preserve">Так в 2021 году налоговыми органами Кировской </w:t>
      </w:r>
      <w:r w:rsidR="00AB6AFD" w:rsidRPr="00F1397C">
        <w:rPr>
          <w:sz w:val="28"/>
          <w:szCs w:val="28"/>
        </w:rPr>
        <w:t>области в</w:t>
      </w:r>
      <w:r w:rsidRPr="00F1397C">
        <w:rPr>
          <w:sz w:val="28"/>
          <w:szCs w:val="28"/>
        </w:rPr>
        <w:t xml:space="preserve"> печати, </w:t>
      </w:r>
      <w:r w:rsidR="0004256A" w:rsidRPr="00F1397C">
        <w:rPr>
          <w:sz w:val="28"/>
          <w:szCs w:val="28"/>
        </w:rPr>
        <w:t xml:space="preserve">на </w:t>
      </w:r>
      <w:r w:rsidR="00AB6AFD" w:rsidRPr="00F1397C">
        <w:rPr>
          <w:sz w:val="28"/>
          <w:szCs w:val="28"/>
        </w:rPr>
        <w:t>радио, на</w:t>
      </w:r>
      <w:r w:rsidRPr="00F1397C">
        <w:rPr>
          <w:sz w:val="28"/>
          <w:szCs w:val="28"/>
        </w:rPr>
        <w:t xml:space="preserve"> Интернет-</w:t>
      </w:r>
      <w:bookmarkStart w:id="0" w:name="_GoBack"/>
      <w:bookmarkEnd w:id="0"/>
      <w:r w:rsidR="003614A0" w:rsidRPr="00F1397C">
        <w:rPr>
          <w:sz w:val="28"/>
          <w:szCs w:val="28"/>
        </w:rPr>
        <w:t>сайтах администраций</w:t>
      </w:r>
      <w:r w:rsidRPr="00F1397C">
        <w:rPr>
          <w:sz w:val="28"/>
          <w:szCs w:val="28"/>
        </w:rPr>
        <w:t xml:space="preserve"> муниципальных образований региона</w:t>
      </w:r>
      <w:r w:rsidR="0004256A" w:rsidRPr="00F1397C">
        <w:rPr>
          <w:sz w:val="28"/>
          <w:szCs w:val="28"/>
        </w:rPr>
        <w:t>, региональных общественных объединений малого и среднего предпринимательства</w:t>
      </w:r>
      <w:r w:rsidRPr="00F1397C">
        <w:rPr>
          <w:sz w:val="28"/>
          <w:szCs w:val="28"/>
        </w:rPr>
        <w:t xml:space="preserve"> размещено 3397 информационных материалов, тираж которых составил </w:t>
      </w:r>
      <w:r w:rsidR="004475A1" w:rsidRPr="00F1397C">
        <w:rPr>
          <w:sz w:val="28"/>
          <w:szCs w:val="28"/>
        </w:rPr>
        <w:t>142213</w:t>
      </w:r>
      <w:r w:rsidRPr="00F1397C">
        <w:rPr>
          <w:sz w:val="28"/>
          <w:szCs w:val="28"/>
        </w:rPr>
        <w:t xml:space="preserve"> экземпляров.</w:t>
      </w:r>
    </w:p>
    <w:p w:rsidR="0031598D" w:rsidRPr="00F1397C" w:rsidRDefault="0031598D" w:rsidP="00F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776E5" w:rsidRPr="00F1397C" w:rsidRDefault="00C776E5" w:rsidP="00F13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18" w:rsidRPr="00F1397C" w:rsidRDefault="009D6118" w:rsidP="00F139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8129C" w:rsidRPr="00F1397C" w:rsidRDefault="00A8129C" w:rsidP="00F139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8129C" w:rsidRPr="00CB3CF1" w:rsidRDefault="00A8129C" w:rsidP="000664D3">
      <w:pPr>
        <w:spacing w:after="0"/>
        <w:rPr>
          <w:rFonts w:ascii="Times New Roman" w:hAnsi="Times New Roman" w:cs="Times New Roman"/>
        </w:rPr>
      </w:pPr>
    </w:p>
    <w:p w:rsidR="00F90208" w:rsidRPr="00CB3CF1" w:rsidRDefault="00F90208" w:rsidP="000664D3">
      <w:pPr>
        <w:spacing w:after="0"/>
        <w:rPr>
          <w:rFonts w:ascii="Times New Roman" w:hAnsi="Times New Roman" w:cs="Times New Roman"/>
        </w:rPr>
      </w:pPr>
    </w:p>
    <w:sectPr w:rsidR="00F90208" w:rsidRPr="00CB3CF1" w:rsidSect="00B56786">
      <w:headerReference w:type="default" r:id="rId7"/>
      <w:footerReference w:type="default" r:id="rId8"/>
      <w:headerReference w:type="first" r:id="rId9"/>
      <w:pgSz w:w="11906" w:h="16838"/>
      <w:pgMar w:top="28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CF" w:rsidRDefault="009C63CF">
      <w:pPr>
        <w:spacing w:after="0" w:line="240" w:lineRule="auto"/>
      </w:pPr>
      <w:r>
        <w:separator/>
      </w:r>
    </w:p>
  </w:endnote>
  <w:endnote w:type="continuationSeparator" w:id="0">
    <w:p w:rsidR="009C63CF" w:rsidRDefault="009C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9C63CF">
    <w:pPr>
      <w:pStyle w:val="a5"/>
      <w:jc w:val="center"/>
    </w:pPr>
  </w:p>
  <w:p w:rsidR="002C7F89" w:rsidRDefault="009C63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CF" w:rsidRDefault="009C63CF">
      <w:pPr>
        <w:spacing w:after="0" w:line="240" w:lineRule="auto"/>
      </w:pPr>
      <w:r>
        <w:separator/>
      </w:r>
    </w:p>
  </w:footnote>
  <w:footnote w:type="continuationSeparator" w:id="0">
    <w:p w:rsidR="009C63CF" w:rsidRDefault="009C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C776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14A0">
      <w:rPr>
        <w:noProof/>
      </w:rPr>
      <w:t>4</w:t>
    </w:r>
    <w:r>
      <w:fldChar w:fldCharType="end"/>
    </w:r>
  </w:p>
  <w:p w:rsidR="002C7F89" w:rsidRDefault="009C63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9" w:rsidRDefault="009C63CF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2DCC"/>
    <w:multiLevelType w:val="multilevel"/>
    <w:tmpl w:val="02E8EAAA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2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1" w15:restartNumberingAfterBreak="0">
    <w:nsid w:val="596952E6"/>
    <w:multiLevelType w:val="hybridMultilevel"/>
    <w:tmpl w:val="A20A08FA"/>
    <w:lvl w:ilvl="0" w:tplc="06AE8B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E5"/>
    <w:rsid w:val="00015E8A"/>
    <w:rsid w:val="0004256A"/>
    <w:rsid w:val="000664D3"/>
    <w:rsid w:val="000F6139"/>
    <w:rsid w:val="001E6ADE"/>
    <w:rsid w:val="00205D76"/>
    <w:rsid w:val="00225558"/>
    <w:rsid w:val="00230108"/>
    <w:rsid w:val="00233025"/>
    <w:rsid w:val="0024239A"/>
    <w:rsid w:val="00283E7A"/>
    <w:rsid w:val="0031598D"/>
    <w:rsid w:val="003263B1"/>
    <w:rsid w:val="00331334"/>
    <w:rsid w:val="003614A0"/>
    <w:rsid w:val="00363541"/>
    <w:rsid w:val="003709BD"/>
    <w:rsid w:val="003A190F"/>
    <w:rsid w:val="003F2749"/>
    <w:rsid w:val="00424D09"/>
    <w:rsid w:val="00433DCD"/>
    <w:rsid w:val="00436629"/>
    <w:rsid w:val="00441338"/>
    <w:rsid w:val="004475A1"/>
    <w:rsid w:val="004736BC"/>
    <w:rsid w:val="004B1D5F"/>
    <w:rsid w:val="004C031C"/>
    <w:rsid w:val="00561186"/>
    <w:rsid w:val="00571F60"/>
    <w:rsid w:val="005E645C"/>
    <w:rsid w:val="005F48DE"/>
    <w:rsid w:val="00623E70"/>
    <w:rsid w:val="00676872"/>
    <w:rsid w:val="006A74E8"/>
    <w:rsid w:val="006F5272"/>
    <w:rsid w:val="00732F8A"/>
    <w:rsid w:val="00766E03"/>
    <w:rsid w:val="007770BD"/>
    <w:rsid w:val="007A0314"/>
    <w:rsid w:val="007E6745"/>
    <w:rsid w:val="007F1801"/>
    <w:rsid w:val="0082114E"/>
    <w:rsid w:val="0084318E"/>
    <w:rsid w:val="008E5C69"/>
    <w:rsid w:val="00912412"/>
    <w:rsid w:val="0092070E"/>
    <w:rsid w:val="00932DFD"/>
    <w:rsid w:val="00955CD9"/>
    <w:rsid w:val="00956DDF"/>
    <w:rsid w:val="00971D2D"/>
    <w:rsid w:val="0099693F"/>
    <w:rsid w:val="009C63CF"/>
    <w:rsid w:val="009D6118"/>
    <w:rsid w:val="00A136E6"/>
    <w:rsid w:val="00A21E10"/>
    <w:rsid w:val="00A23813"/>
    <w:rsid w:val="00A8129C"/>
    <w:rsid w:val="00A96023"/>
    <w:rsid w:val="00AB6AFD"/>
    <w:rsid w:val="00AE0033"/>
    <w:rsid w:val="00B2756A"/>
    <w:rsid w:val="00B7458B"/>
    <w:rsid w:val="00BD1018"/>
    <w:rsid w:val="00BD7435"/>
    <w:rsid w:val="00BE6AC7"/>
    <w:rsid w:val="00C251D9"/>
    <w:rsid w:val="00C53BC2"/>
    <w:rsid w:val="00C776E5"/>
    <w:rsid w:val="00C8148E"/>
    <w:rsid w:val="00C9618C"/>
    <w:rsid w:val="00CA6562"/>
    <w:rsid w:val="00CB3CF1"/>
    <w:rsid w:val="00D52F7B"/>
    <w:rsid w:val="00D7148D"/>
    <w:rsid w:val="00DA22AD"/>
    <w:rsid w:val="00DE1812"/>
    <w:rsid w:val="00E34C3B"/>
    <w:rsid w:val="00E452D6"/>
    <w:rsid w:val="00E614DD"/>
    <w:rsid w:val="00E655AB"/>
    <w:rsid w:val="00E7611B"/>
    <w:rsid w:val="00E8663E"/>
    <w:rsid w:val="00E97DA2"/>
    <w:rsid w:val="00EA53A7"/>
    <w:rsid w:val="00EE40F8"/>
    <w:rsid w:val="00F1397C"/>
    <w:rsid w:val="00F82836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31A9B0-9CC3-4070-A6BA-60BE917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776E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76E5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C776E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776E5"/>
    <w:rPr>
      <w:rFonts w:eastAsia="Times New Roman" w:cs="Times New Roman"/>
    </w:rPr>
  </w:style>
  <w:style w:type="paragraph" w:styleId="a7">
    <w:name w:val="List Paragraph"/>
    <w:basedOn w:val="a"/>
    <w:uiPriority w:val="99"/>
    <w:qFormat/>
    <w:rsid w:val="00C776E5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C77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9D6118"/>
  </w:style>
  <w:style w:type="paragraph" w:styleId="3">
    <w:name w:val="Body Text 3"/>
    <w:basedOn w:val="a"/>
    <w:link w:val="30"/>
    <w:rsid w:val="009D61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D61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6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Гонина Людмила Владимировна</dc:creator>
  <cp:lastModifiedBy>Гонина Людмила Владимировна</cp:lastModifiedBy>
  <cp:revision>44</cp:revision>
  <dcterms:created xsi:type="dcterms:W3CDTF">2021-03-30T14:11:00Z</dcterms:created>
  <dcterms:modified xsi:type="dcterms:W3CDTF">2022-03-31T07:12:00Z</dcterms:modified>
</cp:coreProperties>
</file>